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D" w:rsidRDefault="005C254B" w:rsidP="00BC3119">
      <w:pPr>
        <w:spacing w:line="480" w:lineRule="auto"/>
      </w:pPr>
      <w:r>
        <w:t xml:space="preserve">Reserapport från </w:t>
      </w:r>
      <w:bookmarkStart w:id="0" w:name="_GoBack"/>
      <w:bookmarkEnd w:id="0"/>
      <w:r w:rsidR="006C726E">
        <w:t>XXIV Nordisk-Baltiska kongressen i Kardiologi, Oslo 13-15 Juni</w:t>
      </w:r>
    </w:p>
    <w:p w:rsidR="006C726E" w:rsidRDefault="006C726E" w:rsidP="00BC3119">
      <w:pPr>
        <w:spacing w:line="480" w:lineRule="auto"/>
      </w:pPr>
    </w:p>
    <w:p w:rsidR="006C726E" w:rsidRDefault="00BC3119" w:rsidP="00BC3119">
      <w:pPr>
        <w:spacing w:line="480" w:lineRule="auto"/>
      </w:pPr>
      <w:r>
        <w:t>Norge stod i tur att vara värd till d</w:t>
      </w:r>
      <w:r w:rsidR="006C726E">
        <w:t xml:space="preserve">enna </w:t>
      </w:r>
      <w:r w:rsidR="00076E42">
        <w:t xml:space="preserve">Nordisk-Baltiska </w:t>
      </w:r>
      <w:r w:rsidR="0007589F">
        <w:t>hjärt</w:t>
      </w:r>
      <w:r w:rsidR="006C726E">
        <w:t xml:space="preserve">konferens </w:t>
      </w:r>
      <w:r>
        <w:t xml:space="preserve">som </w:t>
      </w:r>
      <w:r w:rsidR="006C726E">
        <w:t>hålls var</w:t>
      </w:r>
      <w:r w:rsidR="008D1C7C">
        <w:t>t</w:t>
      </w:r>
      <w:r w:rsidR="006C726E">
        <w:t>annat år</w:t>
      </w:r>
      <w:r>
        <w:t xml:space="preserve">. </w:t>
      </w:r>
      <w:r w:rsidR="009F0860">
        <w:t>Konferensen hölls på Holmenkollen Park Hotell Rica</w:t>
      </w:r>
      <w:r w:rsidR="00076E42">
        <w:t>. N</w:t>
      </w:r>
      <w:r w:rsidR="009F0860">
        <w:t xml:space="preserve">är </w:t>
      </w:r>
      <w:r w:rsidR="00076E42">
        <w:t xml:space="preserve">konferensen började var det regn och dimma, men när </w:t>
      </w:r>
      <w:r w:rsidR="009F0860">
        <w:t>molnen skingrade</w:t>
      </w:r>
      <w:r w:rsidR="00076E42">
        <w:t>s</w:t>
      </w:r>
      <w:r w:rsidR="009F0860">
        <w:t xml:space="preserve"> </w:t>
      </w:r>
      <w:r w:rsidR="00076E42">
        <w:t xml:space="preserve">hade hotellet </w:t>
      </w:r>
      <w:r w:rsidR="00F7452C">
        <w:t xml:space="preserve">en underbar </w:t>
      </w:r>
      <w:r w:rsidR="00076E42">
        <w:t>utsikt</w:t>
      </w:r>
      <w:r w:rsidR="00F7452C">
        <w:t xml:space="preserve"> över Oslo </w:t>
      </w:r>
      <w:r>
        <w:t>med omnejd</w:t>
      </w:r>
      <w:r w:rsidR="009F0860">
        <w:t xml:space="preserve">. </w:t>
      </w:r>
      <w:r w:rsidR="006C726E">
        <w:t>Tone Norekvål  och Marianne Holm hade som s</w:t>
      </w:r>
      <w:r>
        <w:t>juksköterske</w:t>
      </w:r>
      <w:r w:rsidR="006C726E">
        <w:t xml:space="preserve">representanter i den vetenskapliga </w:t>
      </w:r>
      <w:r>
        <w:t>kommitteen</w:t>
      </w:r>
      <w:r w:rsidR="006C726E">
        <w:t xml:space="preserve"> lagt ne</w:t>
      </w:r>
      <w:r w:rsidR="00F7452C">
        <w:t xml:space="preserve">r mycket arbete för att </w:t>
      </w:r>
      <w:r w:rsidR="00076E42">
        <w:t>skapa intressanta och inspirerande</w:t>
      </w:r>
      <w:r w:rsidR="006C726E">
        <w:t xml:space="preserve"> </w:t>
      </w:r>
      <w:r>
        <w:t>symposier</w:t>
      </w:r>
      <w:r w:rsidR="006C726E">
        <w:t xml:space="preserve">. </w:t>
      </w:r>
    </w:p>
    <w:p w:rsidR="000D112D" w:rsidRDefault="00B11FE0" w:rsidP="00BC3119">
      <w:pPr>
        <w:spacing w:line="480" w:lineRule="auto"/>
      </w:pPr>
      <w:r>
        <w:t xml:space="preserve">Tillsammans resulterade detta </w:t>
      </w:r>
      <w:r w:rsidR="008D1C7C">
        <w:t xml:space="preserve">bl.a. </w:t>
      </w:r>
      <w:r w:rsidR="00BC3119">
        <w:t>i fyra muntliga sjuksköterske</w:t>
      </w:r>
      <w:r w:rsidR="00FE3FFE">
        <w:t xml:space="preserve">symposier </w:t>
      </w:r>
      <w:r>
        <w:t>och ett fl</w:t>
      </w:r>
      <w:r w:rsidR="00FE3FFE">
        <w:t>ertal posters. Ett av symposierna</w:t>
      </w:r>
      <w:r>
        <w:t xml:space="preserve"> belyste livskvalitet och egenvård. </w:t>
      </w:r>
      <w:r w:rsidR="0019193A">
        <w:t>Professor Anna Strömberg</w:t>
      </w:r>
      <w:r>
        <w:t xml:space="preserve"> </w:t>
      </w:r>
      <w:r w:rsidR="00F7452C">
        <w:t>konstaterade att sjuksköterskor behöver</w:t>
      </w:r>
      <w:r w:rsidR="0019193A">
        <w:t xml:space="preserve"> bli bättre på att stödja egenvård eftersom det är en skyldighet, </w:t>
      </w:r>
      <w:r w:rsidR="00BC3119">
        <w:t xml:space="preserve">liksom </w:t>
      </w:r>
      <w:r w:rsidR="0019193A">
        <w:t>förbättrar patienternas livskvalitet och räddar liv. Vidare presenterade hon på ett myck</w:t>
      </w:r>
      <w:r w:rsidR="008D1C7C">
        <w:t>et pedagogiskt sätt en modell över</w:t>
      </w:r>
      <w:r w:rsidR="0019193A">
        <w:t xml:space="preserve"> hur egenvård kan struktureras upp utifrån vad som är lämpligt som egenvårdsaktivitet</w:t>
      </w:r>
      <w:r w:rsidR="00BC3119">
        <w:t>er</w:t>
      </w:r>
      <w:r w:rsidR="0019193A">
        <w:t xml:space="preserve">, men även utifrån </w:t>
      </w:r>
      <w:r w:rsidR="0019193A" w:rsidRPr="004061E7">
        <w:t>vad patienten</w:t>
      </w:r>
      <w:r w:rsidR="004061E7" w:rsidRPr="004061E7">
        <w:t xml:space="preserve"> och/eller närstående</w:t>
      </w:r>
      <w:r w:rsidR="0019193A" w:rsidRPr="004061E7">
        <w:t xml:space="preserve"> själv</w:t>
      </w:r>
      <w:r w:rsidR="004061E7" w:rsidRPr="004061E7">
        <w:t xml:space="preserve">a önskar, samt hur det ska </w:t>
      </w:r>
      <w:r w:rsidR="004061E7" w:rsidRPr="00701E91">
        <w:t>implementeras (</w:t>
      </w:r>
      <w:hyperlink r:id="rId7" w:tooltip="European journal of cardiovascular nursing : journal of the Working Group on Cardiovascular Nursing of the European Society of Cardiology." w:history="1">
        <w:r w:rsidR="004061E7" w:rsidRPr="00701E91">
          <w:rPr>
            <w:rFonts w:ascii="Arial" w:hAnsi="Arial" w:cs="Arial"/>
            <w:sz w:val="20"/>
            <w:szCs w:val="20"/>
          </w:rPr>
          <w:t>Eur</w:t>
        </w:r>
        <w:r w:rsidR="00701E91" w:rsidRPr="00701E91">
          <w:rPr>
            <w:rFonts w:ascii="Arial" w:hAnsi="Arial" w:cs="Arial"/>
            <w:sz w:val="20"/>
            <w:szCs w:val="20"/>
          </w:rPr>
          <w:t xml:space="preserve">opean </w:t>
        </w:r>
        <w:r w:rsidR="004061E7" w:rsidRPr="00701E91">
          <w:rPr>
            <w:rFonts w:ascii="Arial" w:hAnsi="Arial" w:cs="Arial"/>
            <w:sz w:val="20"/>
            <w:szCs w:val="20"/>
          </w:rPr>
          <w:t>J</w:t>
        </w:r>
        <w:r w:rsidR="00701E91" w:rsidRPr="00701E91">
          <w:rPr>
            <w:rFonts w:ascii="Arial" w:hAnsi="Arial" w:cs="Arial"/>
            <w:sz w:val="20"/>
            <w:szCs w:val="20"/>
          </w:rPr>
          <w:t>ournal of</w:t>
        </w:r>
        <w:r w:rsidR="004061E7" w:rsidRPr="00701E91">
          <w:rPr>
            <w:rFonts w:ascii="Arial" w:hAnsi="Arial" w:cs="Arial"/>
            <w:sz w:val="20"/>
            <w:szCs w:val="20"/>
          </w:rPr>
          <w:t xml:space="preserve"> Cardiovasc</w:t>
        </w:r>
        <w:r w:rsidR="00701E91" w:rsidRPr="00701E91">
          <w:rPr>
            <w:rFonts w:ascii="Arial" w:hAnsi="Arial" w:cs="Arial"/>
            <w:sz w:val="20"/>
            <w:szCs w:val="20"/>
          </w:rPr>
          <w:t>ular</w:t>
        </w:r>
        <w:r w:rsidR="004061E7" w:rsidRPr="00701E91">
          <w:rPr>
            <w:rFonts w:ascii="Arial" w:hAnsi="Arial" w:cs="Arial"/>
            <w:sz w:val="20"/>
            <w:szCs w:val="20"/>
          </w:rPr>
          <w:t xml:space="preserve"> Nurs</w:t>
        </w:r>
        <w:r w:rsidR="00701E91" w:rsidRPr="00701E91">
          <w:rPr>
            <w:rFonts w:ascii="Arial" w:hAnsi="Arial" w:cs="Arial"/>
            <w:sz w:val="20"/>
            <w:szCs w:val="20"/>
          </w:rPr>
          <w:t>ing</w:t>
        </w:r>
      </w:hyperlink>
      <w:r w:rsidR="00701E91" w:rsidRPr="00701E91">
        <w:rPr>
          <w:rFonts w:ascii="Arial" w:hAnsi="Arial" w:cs="Arial"/>
          <w:sz w:val="20"/>
          <w:szCs w:val="20"/>
        </w:rPr>
        <w:t>,</w:t>
      </w:r>
      <w:r w:rsidR="004061E7" w:rsidRPr="00701E91">
        <w:rPr>
          <w:rFonts w:ascii="Arial" w:hAnsi="Arial" w:cs="Arial"/>
          <w:sz w:val="20"/>
          <w:szCs w:val="20"/>
        </w:rPr>
        <w:t xml:space="preserve"> </w:t>
      </w:r>
      <w:r w:rsidR="004061E7" w:rsidRPr="00701E91">
        <w:rPr>
          <w:rStyle w:val="highlight"/>
          <w:rFonts w:ascii="Arial" w:hAnsi="Arial" w:cs="Arial"/>
          <w:sz w:val="20"/>
          <w:szCs w:val="20"/>
        </w:rPr>
        <w:t>2012</w:t>
      </w:r>
      <w:r w:rsidR="004061E7" w:rsidRPr="00701E91">
        <w:rPr>
          <w:rFonts w:ascii="Arial" w:hAnsi="Arial" w:cs="Arial"/>
          <w:sz w:val="20"/>
          <w:szCs w:val="20"/>
        </w:rPr>
        <w:t xml:space="preserve"> Jun;11(2):133-4)</w:t>
      </w:r>
      <w:r w:rsidR="004061E7" w:rsidRPr="00701E91">
        <w:t xml:space="preserve">. </w:t>
      </w:r>
      <w:r w:rsidR="00701E91" w:rsidRPr="00701E91">
        <w:t>Dessutom presenterades en teori om</w:t>
      </w:r>
      <w:r w:rsidR="00701E91">
        <w:t xml:space="preserve"> egenvård vid kroniska tillstånd som Anna utvecklat tillsammans med Professor Tiny Jaarsma och Professor Barbara Riegel och som finns publicera</w:t>
      </w:r>
      <w:r w:rsidR="00076E42">
        <w:t>d</w:t>
      </w:r>
      <w:r w:rsidR="00701E91">
        <w:t xml:space="preserve"> i </w:t>
      </w:r>
      <w:r w:rsidR="00701E91" w:rsidRPr="00701E91">
        <w:t>Advances in Nursing Science</w:t>
      </w:r>
      <w:r w:rsidR="00701E91">
        <w:t xml:space="preserve">, </w:t>
      </w:r>
      <w:r w:rsidR="00701E91" w:rsidRPr="00701E91">
        <w:t xml:space="preserve"> 2012 Jul-Sep;35(3):194-204</w:t>
      </w:r>
      <w:r w:rsidR="00701E91">
        <w:t xml:space="preserve">. </w:t>
      </w:r>
      <w:r w:rsidR="008D1C7C">
        <w:t>Denna modell bygger</w:t>
      </w:r>
      <w:r w:rsidR="00ED5671">
        <w:t xml:space="preserve"> på </w:t>
      </w:r>
      <w:r w:rsidR="00076E42">
        <w:t>kärn</w:t>
      </w:r>
      <w:r w:rsidR="00ED5671">
        <w:t xml:space="preserve">begreppen self-care maintenance, self-care monitoring och self-care management. </w:t>
      </w:r>
    </w:p>
    <w:p w:rsidR="00AC1496" w:rsidRDefault="00AC1496" w:rsidP="00BC3119">
      <w:pPr>
        <w:spacing w:line="480" w:lineRule="auto"/>
      </w:pPr>
      <w:r>
        <w:t xml:space="preserve">Professor Christi Deaton </w:t>
      </w:r>
      <w:r w:rsidR="00D24F35">
        <w:t>presenterade en modell för förbättr</w:t>
      </w:r>
      <w:r w:rsidR="009C46B7">
        <w:t>ad</w:t>
      </w:r>
      <w:r w:rsidR="00D24F35">
        <w:t xml:space="preserve"> evidensbaserad praktik för patienter med hjärtsvikt i primärvården. I studien ingick 10 primärvårdskliniker som fick testa en modell för att underlätta förbättrad hjärtsviktsvård. </w:t>
      </w:r>
      <w:r w:rsidR="00C4252B">
        <w:t>Modellen bestod av: verifieri</w:t>
      </w:r>
      <w:r w:rsidR="004B3552">
        <w:t>ng av patienter med hjärtsvikt</w:t>
      </w:r>
      <w:r w:rsidR="00502B40">
        <w:t xml:space="preserve">, </w:t>
      </w:r>
      <w:r w:rsidR="004B3552">
        <w:t>granskning av 21 evidensbaserade indikatorer för vård</w:t>
      </w:r>
      <w:r w:rsidR="00502B40">
        <w:t>, patientspecifika råd, interaktiv utbildning och hjälp av hjärtsviktss</w:t>
      </w:r>
      <w:r w:rsidR="00BC3119">
        <w:t>juksköterska</w:t>
      </w:r>
      <w:r w:rsidR="00C829CC">
        <w:t xml:space="preserve"> och</w:t>
      </w:r>
      <w:r w:rsidR="00502B40">
        <w:t xml:space="preserve"> en </w:t>
      </w:r>
      <w:r w:rsidR="00C829CC">
        <w:t xml:space="preserve">”knowledge transfer associate”. </w:t>
      </w:r>
      <w:r w:rsidR="001A5877">
        <w:t xml:space="preserve">Jämfört med baselinemätningen var </w:t>
      </w:r>
      <w:r w:rsidR="009C46B7">
        <w:t>felaktigt inskrivna patienter</w:t>
      </w:r>
      <w:r w:rsidR="001A5877">
        <w:t xml:space="preserve"> i hjärtsviktsregistret</w:t>
      </w:r>
      <w:r w:rsidR="00502B40">
        <w:t xml:space="preserve"> </w:t>
      </w:r>
      <w:r w:rsidR="001A5877">
        <w:t xml:space="preserve">reducerat med 85% </w:t>
      </w:r>
      <w:r w:rsidR="00353DCB">
        <w:t xml:space="preserve">vid </w:t>
      </w:r>
      <w:r w:rsidR="00353DCB">
        <w:lastRenderedPageBreak/>
        <w:t xml:space="preserve">mätning efter </w:t>
      </w:r>
      <w:r w:rsidR="001A5877">
        <w:t xml:space="preserve">ett år. Signifikanta förbättringar i hjärtsviktsvården sågs bl.a. </w:t>
      </w:r>
      <w:r w:rsidR="009C46B7">
        <w:t xml:space="preserve">i </w:t>
      </w:r>
      <w:r w:rsidR="001A5877">
        <w:t xml:space="preserve">verifiering av hjärtsvikt och dess etiologi, </w:t>
      </w:r>
      <w:r w:rsidR="00BC3119">
        <w:t>liksom må</w:t>
      </w:r>
      <w:r w:rsidR="001A5877">
        <w:t xml:space="preserve">ldos av läkemedel och dokumenterad egenvård.  </w:t>
      </w:r>
    </w:p>
    <w:p w:rsidR="006E1447" w:rsidRDefault="00F7452C" w:rsidP="006E1447">
      <w:pPr>
        <w:spacing w:line="480" w:lineRule="auto"/>
      </w:pPr>
      <w:r>
        <w:t>I nästa</w:t>
      </w:r>
      <w:r w:rsidR="00FE3FFE">
        <w:t xml:space="preserve"> symposium</w:t>
      </w:r>
      <w:r w:rsidR="0007589F">
        <w:t xml:space="preserve"> med den populära titeln ”Let’s talk about sex” var </w:t>
      </w:r>
      <w:r w:rsidR="00BC3119">
        <w:t xml:space="preserve">Jan Mårtensson </w:t>
      </w:r>
      <w:r w:rsidR="0007589F">
        <w:t>inbjud</w:t>
      </w:r>
      <w:r w:rsidR="00BC3119">
        <w:t>en</w:t>
      </w:r>
      <w:r w:rsidR="0007589F">
        <w:t xml:space="preserve"> för att presentera ett nyligen publicerat konsensus statement (</w:t>
      </w:r>
      <w:r w:rsidR="00120EB4">
        <w:t>Steinke et al.,</w:t>
      </w:r>
      <w:r w:rsidR="0007589F">
        <w:t xml:space="preserve"> </w:t>
      </w:r>
      <w:r w:rsidR="0007589F" w:rsidRPr="0007589F">
        <w:t>Eur</w:t>
      </w:r>
      <w:r w:rsidR="0007589F">
        <w:t>opean</w:t>
      </w:r>
      <w:r w:rsidR="0007589F" w:rsidRPr="0007589F">
        <w:t xml:space="preserve"> Heart J</w:t>
      </w:r>
      <w:r w:rsidR="0007589F">
        <w:t xml:space="preserve">ournal och i Circulation, 2013 Juli, epub) om sexrådgivning </w:t>
      </w:r>
      <w:r w:rsidR="006D74A4">
        <w:t xml:space="preserve">till patienter med hjärt- kärlsjukdom på uppdrag av AHA, ESC och CCNAP. </w:t>
      </w:r>
      <w:r w:rsidR="002A4B79">
        <w:t>Att notera är att av 11 forskare som varit inblandade i framtagande av detta statement kommer tre från Sverige (Tiny Jaarsma, Bengt Fridlund och Jan Mårtensson).</w:t>
      </w:r>
      <w:r w:rsidR="00AA0A4E">
        <w:t xml:space="preserve"> Det innehåller såväl en redovisning av de interventionsstudier som </w:t>
      </w:r>
      <w:r w:rsidR="00C618E4">
        <w:t>studerat</w:t>
      </w:r>
      <w:r>
        <w:t xml:space="preserve"> sexrådgivning som </w:t>
      </w:r>
      <w:r w:rsidR="00AA0A4E">
        <w:t>generella strategier för patienter med CVD och strategier för specifika diagnoser.</w:t>
      </w:r>
      <w:r w:rsidR="00C618E4">
        <w:t xml:space="preserve"> De generella strategier som granskats utifrån rekommendation (nytta/risk) och evidens är relaterade till områdena: läkemedelseffekter, miljöns påverkan vid sexuell aktivitet, samlagsställningar, energiåtgång, risker vid sexuell aktivitet, varningssignaler under sexuell aktivitet, återgång till sexuell aktivitet och fysisk träning. </w:t>
      </w:r>
      <w:r w:rsidR="00DF5F45">
        <w:t>Viktiga generella råd att ge är bl.a. att: inte avstå från att ta hjärtmediciner p</w:t>
      </w:r>
      <w:r w:rsidR="00BC3119">
        <w:t xml:space="preserve"> </w:t>
      </w:r>
      <w:r w:rsidR="00DF5F45">
        <w:t>g</w:t>
      </w:r>
      <w:r w:rsidR="00BC3119">
        <w:t xml:space="preserve"> </w:t>
      </w:r>
      <w:r w:rsidR="00DF5F45">
        <w:t>a rädsla för dess inverkan på den sexuella funktionen</w:t>
      </w:r>
      <w:r w:rsidR="006E1447">
        <w:t xml:space="preserve"> eller </w:t>
      </w:r>
      <w:r w:rsidR="006E1447" w:rsidRPr="006E1447">
        <w:t>sluta med en medicin pga</w:t>
      </w:r>
      <w:r w:rsidR="00A72A0E">
        <w:t>.</w:t>
      </w:r>
      <w:r w:rsidR="006E1447" w:rsidRPr="006E1447">
        <w:t xml:space="preserve"> biverkningar (kontakta </w:t>
      </w:r>
      <w:r w:rsidR="006E1447">
        <w:t xml:space="preserve">istället </w:t>
      </w:r>
      <w:r w:rsidR="006E1447" w:rsidRPr="006E1447">
        <w:t>vårdpersonal)</w:t>
      </w:r>
      <w:r w:rsidR="00DF5F45">
        <w:t xml:space="preserve">; att använda de </w:t>
      </w:r>
      <w:r w:rsidR="00BC3119">
        <w:t>samlags</w:t>
      </w:r>
      <w:r w:rsidR="00DF5F45">
        <w:t xml:space="preserve">ställningar som de är vana vid och </w:t>
      </w:r>
      <w:r w:rsidR="006E1447">
        <w:t xml:space="preserve">som </w:t>
      </w:r>
      <w:r w:rsidR="00DF5F45">
        <w:t>känns bekväma; uppmuntra att återuppta samlag då patienten klarar av fysisk anst</w:t>
      </w:r>
      <w:r w:rsidR="003874C7">
        <w:t>rängning motsvarande 3-5 METs; u</w:t>
      </w:r>
      <w:r w:rsidR="00DF5F45">
        <w:t>ppmuntra paret att använda metoder som kräver mindre energi i ett övergångsskede till samlag; rekommendera regelbunden fysisk träning som en del i den sexuella rådgivningen.</w:t>
      </w:r>
      <w:r w:rsidR="002A63ED">
        <w:t xml:space="preserve"> </w:t>
      </w:r>
    </w:p>
    <w:p w:rsidR="00F7452C" w:rsidRDefault="002A63ED" w:rsidP="006E1447">
      <w:pPr>
        <w:spacing w:line="480" w:lineRule="auto"/>
      </w:pPr>
      <w:r>
        <w:t xml:space="preserve">Bengt Fridlund beskrev </w:t>
      </w:r>
      <w:r w:rsidR="00FE3FFE">
        <w:t xml:space="preserve">sedan </w:t>
      </w:r>
      <w:r>
        <w:t xml:space="preserve">i sitt föredrag hur den intima relationen </w:t>
      </w:r>
      <w:r w:rsidR="00A72A0E">
        <w:t>kan förändras p</w:t>
      </w:r>
      <w:r w:rsidR="00990640">
        <w:t>ga</w:t>
      </w:r>
      <w:r w:rsidR="00A72A0E">
        <w:t>.</w:t>
      </w:r>
      <w:r w:rsidR="00990640">
        <w:t xml:space="preserve"> en hjärtinfarkt med ett exempel</w:t>
      </w:r>
      <w:r w:rsidR="00C32494">
        <w:t xml:space="preserve"> från </w:t>
      </w:r>
      <w:r w:rsidR="00F7452C">
        <w:t>manligt partner</w:t>
      </w:r>
      <w:r w:rsidR="009F0838">
        <w:t>perspektiv till</w:t>
      </w:r>
      <w:r w:rsidR="00990640">
        <w:t xml:space="preserve"> kvinnan</w:t>
      </w:r>
      <w:r w:rsidR="009F0838">
        <w:t xml:space="preserve"> som drabbats av en hjärtinfarkt</w:t>
      </w:r>
      <w:r w:rsidR="00990640">
        <w:t xml:space="preserve">. Intervjuer hade genomförts på 16 män </w:t>
      </w:r>
      <w:r w:rsidR="00C32494">
        <w:t xml:space="preserve">där det </w:t>
      </w:r>
      <w:r w:rsidR="009F0838">
        <w:t>framkom</w:t>
      </w:r>
      <w:r w:rsidR="00990640">
        <w:t xml:space="preserve"> att</w:t>
      </w:r>
      <w:r w:rsidR="00C32494">
        <w:t xml:space="preserve"> de</w:t>
      </w:r>
      <w:r w:rsidR="00990640">
        <w:t xml:space="preserve"> tvingades att hantera en förändrad</w:t>
      </w:r>
      <w:r w:rsidR="00C32494">
        <w:t xml:space="preserve"> själv</w:t>
      </w:r>
      <w:r w:rsidR="00990640">
        <w:t>bild som män, och in</w:t>
      </w:r>
      <w:r w:rsidR="009F0838">
        <w:t>te minst sin sexualitet. De blev</w:t>
      </w:r>
      <w:r w:rsidR="00990640">
        <w:t xml:space="preserve"> osäkra i sin intima relation om hur de skulle ”uppträda” eftersom </w:t>
      </w:r>
      <w:r w:rsidR="004E2B1B">
        <w:t xml:space="preserve">kvinnorna </w:t>
      </w:r>
      <w:r w:rsidR="00A72A0E">
        <w:t>upplevdes</w:t>
      </w:r>
      <w:r w:rsidR="004E2B1B">
        <w:t xml:space="preserve"> som mer </w:t>
      </w:r>
      <w:r w:rsidR="00A72A0E">
        <w:t>sårbara</w:t>
      </w:r>
      <w:r w:rsidR="004E2B1B">
        <w:t xml:space="preserve"> efter </w:t>
      </w:r>
      <w:r w:rsidR="009F0838">
        <w:t>hjärtinfarkten</w:t>
      </w:r>
      <w:r w:rsidR="004E2B1B">
        <w:t>. Hjärthändelsen innebar också att männ</w:t>
      </w:r>
      <w:r w:rsidR="009F0838">
        <w:t>en började fundera över sin egen</w:t>
      </w:r>
      <w:r w:rsidR="004E2B1B">
        <w:t xml:space="preserve"> livsstil vilket resulterade i hälsosammare kost- och motionsvanor</w:t>
      </w:r>
      <w:r w:rsidR="00F7452C">
        <w:t xml:space="preserve"> till gagn för båda parter</w:t>
      </w:r>
      <w:r w:rsidR="004E2B1B">
        <w:t xml:space="preserve">. Slutsatsen blev att </w:t>
      </w:r>
      <w:r w:rsidR="00C32494">
        <w:t>paren</w:t>
      </w:r>
      <w:r w:rsidR="004E2B1B">
        <w:t xml:space="preserve"> inledde en </w:t>
      </w:r>
      <w:r w:rsidR="004E2B1B">
        <w:lastRenderedPageBreak/>
        <w:t xml:space="preserve">mjukare sexuell intimitet där den sexuella akten blev mindre framträdande </w:t>
      </w:r>
      <w:r w:rsidR="009F0838">
        <w:t xml:space="preserve">vilket </w:t>
      </w:r>
      <w:r w:rsidR="004E2B1B">
        <w:t xml:space="preserve">är en </w:t>
      </w:r>
      <w:r w:rsidR="00C32494">
        <w:t xml:space="preserve">väsentlig </w:t>
      </w:r>
      <w:r w:rsidR="009F0838">
        <w:t>omvårdnads</w:t>
      </w:r>
      <w:r w:rsidR="004E2B1B">
        <w:t xml:space="preserve">kunskap att ta med sig </w:t>
      </w:r>
      <w:r w:rsidR="009F0838">
        <w:t xml:space="preserve">inom </w:t>
      </w:r>
      <w:r w:rsidR="004E2B1B">
        <w:t>såväl sluten</w:t>
      </w:r>
      <w:r w:rsidR="00E60BEA">
        <w:t>-</w:t>
      </w:r>
      <w:r w:rsidR="004E2B1B">
        <w:t xml:space="preserve"> som primärvård</w:t>
      </w:r>
      <w:r w:rsidR="00C32494">
        <w:t>en</w:t>
      </w:r>
      <w:r w:rsidR="004E2B1B">
        <w:t xml:space="preserve">. </w:t>
      </w:r>
      <w:r w:rsidR="009F0838">
        <w:t xml:space="preserve">Denna studie liksom en motsvarande gällande kvinnliga </w:t>
      </w:r>
      <w:r w:rsidR="00C32494">
        <w:t>partners</w:t>
      </w:r>
      <w:r w:rsidR="009F0838">
        <w:t xml:space="preserve"> finns publicerade i Eur</w:t>
      </w:r>
      <w:r w:rsidR="00FE3FFE">
        <w:t>opean</w:t>
      </w:r>
      <w:r w:rsidR="009F0838">
        <w:t xml:space="preserve"> J</w:t>
      </w:r>
      <w:r w:rsidR="00FE3FFE">
        <w:t>ournal of</w:t>
      </w:r>
      <w:r w:rsidR="009F0838">
        <w:t xml:space="preserve"> Cardi</w:t>
      </w:r>
      <w:r w:rsidR="00C32494">
        <w:t>ovasc</w:t>
      </w:r>
      <w:r w:rsidR="00FE3FFE">
        <w:t>lar</w:t>
      </w:r>
      <w:r w:rsidR="00C32494">
        <w:t xml:space="preserve"> Nurs</w:t>
      </w:r>
      <w:r w:rsidR="00FE3FFE">
        <w:t>ing</w:t>
      </w:r>
      <w:r w:rsidR="00C32494">
        <w:t xml:space="preserve"> 201</w:t>
      </w:r>
      <w:r w:rsidR="009F0838">
        <w:t xml:space="preserve">1 Jun;10(2):108-14 </w:t>
      </w:r>
      <w:r w:rsidR="00C32494">
        <w:t>respektive J</w:t>
      </w:r>
      <w:r w:rsidR="00FE3FFE">
        <w:t>ournal of</w:t>
      </w:r>
      <w:r w:rsidR="00C32494">
        <w:t xml:space="preserve"> Clin</w:t>
      </w:r>
      <w:r w:rsidR="00FE3FFE">
        <w:t>ical</w:t>
      </w:r>
      <w:r w:rsidR="00C32494">
        <w:t xml:space="preserve"> Nurs</w:t>
      </w:r>
      <w:r w:rsidR="00FE3FFE">
        <w:t>ing</w:t>
      </w:r>
      <w:r w:rsidR="00C32494">
        <w:t xml:space="preserve"> 201</w:t>
      </w:r>
      <w:r w:rsidR="009F0838">
        <w:t xml:space="preserve">1Jun;20(11-12):1677-84.  </w:t>
      </w:r>
      <w:r w:rsidR="00C32494">
        <w:t>I ett intressant symposium presentera</w:t>
      </w:r>
      <w:r w:rsidR="00E60BEA">
        <w:t>de</w:t>
      </w:r>
      <w:r w:rsidR="00C32494">
        <w:t xml:space="preserve">s och reflekterades </w:t>
      </w:r>
      <w:r w:rsidR="006823A1">
        <w:t>att hjärt</w:t>
      </w:r>
      <w:r w:rsidR="00FE3FFE">
        <w:t>sjuksköterskor</w:t>
      </w:r>
      <w:r w:rsidR="006823A1">
        <w:t xml:space="preserve"> behöver klart förbättrade och systematiserade kunskaper om hur ett korrekt EKG skall genomföras på patient (Nina Fålun</w:t>
      </w:r>
      <w:r w:rsidR="00F7452C">
        <w:t>, MNSc</w:t>
      </w:r>
      <w:r w:rsidR="006823A1">
        <w:t xml:space="preserve">). Här föreligger en stor </w:t>
      </w:r>
      <w:r w:rsidR="00387911">
        <w:t>förbättringspotential</w:t>
      </w:r>
      <w:r w:rsidR="006823A1">
        <w:t xml:space="preserve"> över</w:t>
      </w:r>
      <w:r w:rsidR="008E2BB4">
        <w:t xml:space="preserve"> en vårdåtgärd</w:t>
      </w:r>
      <w:r w:rsidR="006823A1">
        <w:t xml:space="preserve"> </w:t>
      </w:r>
      <w:r w:rsidR="008E2BB4">
        <w:t xml:space="preserve">som </w:t>
      </w:r>
      <w:r w:rsidR="00387911">
        <w:t xml:space="preserve">hjärtsjuksköterskor </w:t>
      </w:r>
      <w:r w:rsidR="008E2BB4">
        <w:t xml:space="preserve">sannolikt </w:t>
      </w:r>
      <w:r w:rsidR="00387911">
        <w:t xml:space="preserve">tror sig behärska alldeles </w:t>
      </w:r>
      <w:r w:rsidR="008E2BB4">
        <w:t>utmärkt</w:t>
      </w:r>
      <w:r w:rsidR="00387911">
        <w:t>.</w:t>
      </w:r>
      <w:r w:rsidR="006823A1">
        <w:t xml:space="preserve"> </w:t>
      </w:r>
      <w:r w:rsidR="00387911" w:rsidRPr="00BC6CC3">
        <w:t xml:space="preserve">I samma symposium </w:t>
      </w:r>
      <w:r w:rsidR="00BC6CC3" w:rsidRPr="00BC6CC3">
        <w:t xml:space="preserve">presenterade </w:t>
      </w:r>
      <w:r w:rsidR="004B391F">
        <w:t>Professor Christi Deaton</w:t>
      </w:r>
      <w:r w:rsidR="00BC6CC3" w:rsidRPr="00BC6CC3">
        <w:t xml:space="preserve"> en uppdate</w:t>
      </w:r>
      <w:r w:rsidR="008E2BB4">
        <w:t xml:space="preserve">ring av ESC guidelines </w:t>
      </w:r>
      <w:r w:rsidR="00BC6CC3" w:rsidRPr="00BC6CC3">
        <w:t xml:space="preserve">om </w:t>
      </w:r>
      <w:r w:rsidR="008E2BB4">
        <w:t xml:space="preserve">vård och </w:t>
      </w:r>
      <w:r w:rsidR="00BC6CC3" w:rsidRPr="00BC6CC3">
        <w:t>behandling</w:t>
      </w:r>
      <w:r w:rsidR="004B391F">
        <w:t xml:space="preserve"> vid</w:t>
      </w:r>
      <w:r w:rsidR="00F7452C">
        <w:t xml:space="preserve"> förmaksflimmer</w:t>
      </w:r>
      <w:r w:rsidR="00BC6CC3" w:rsidRPr="00BC6CC3">
        <w:t>.</w:t>
      </w:r>
      <w:r w:rsidR="00BC6CC3">
        <w:t xml:space="preserve"> </w:t>
      </w:r>
      <w:r w:rsidR="004B3B9F">
        <w:t xml:space="preserve">Slutsatsen var att de medicinska kunskaperna om orsak och behandling blir allt tydligare och framgångsrika </w:t>
      </w:r>
      <w:r w:rsidR="00BC6CC3" w:rsidRPr="00BC6CC3">
        <w:t xml:space="preserve">men den psykosociala </w:t>
      </w:r>
      <w:r w:rsidR="008E2BB4">
        <w:t>vården</w:t>
      </w:r>
      <w:r w:rsidR="00E60BEA">
        <w:t>,</w:t>
      </w:r>
      <w:r w:rsidR="008E2BB4">
        <w:t xml:space="preserve"> </w:t>
      </w:r>
      <w:r w:rsidR="00BC6CC3" w:rsidRPr="00BC6CC3">
        <w:t>dvs</w:t>
      </w:r>
      <w:r w:rsidR="00A72A0E">
        <w:t>.</w:t>
      </w:r>
      <w:r w:rsidR="00BC6CC3" w:rsidRPr="00BC6CC3">
        <w:t xml:space="preserve"> omvårdnad</w:t>
      </w:r>
      <w:r w:rsidR="008E2BB4">
        <w:t>en</w:t>
      </w:r>
      <w:r w:rsidR="00E60BEA">
        <w:t>,</w:t>
      </w:r>
      <w:r w:rsidR="00BC6CC3" w:rsidRPr="00BC6CC3">
        <w:t xml:space="preserve"> ligger långt efter om hur dessa patienter </w:t>
      </w:r>
      <w:r w:rsidR="004B3B9F">
        <w:t>bör omhändertas och kan</w:t>
      </w:r>
      <w:r w:rsidR="00BC6CC3" w:rsidRPr="00BC6CC3">
        <w:t xml:space="preserve"> stöttas </w:t>
      </w:r>
      <w:r w:rsidR="008E2BB4">
        <w:t>i såväl akut</w:t>
      </w:r>
      <w:r w:rsidR="004B391F">
        <w:t>a</w:t>
      </w:r>
      <w:r w:rsidR="008E2BB4">
        <w:t xml:space="preserve"> som kronisk</w:t>
      </w:r>
      <w:r w:rsidR="004B391F">
        <w:t>a</w:t>
      </w:r>
      <w:r w:rsidR="008E2BB4">
        <w:t xml:space="preserve"> tillstånd</w:t>
      </w:r>
      <w:r w:rsidR="004B391F">
        <w:t xml:space="preserve">, se vidare i </w:t>
      </w:r>
      <w:r w:rsidR="00BC6CC3">
        <w:t xml:space="preserve">Europace 2013; </w:t>
      </w:r>
      <w:r w:rsidR="004B3B9F">
        <w:t>15(8):1070-1118.</w:t>
      </w:r>
      <w:r w:rsidR="00346C01">
        <w:t xml:space="preserve"> I det avslutande </w:t>
      </w:r>
      <w:r w:rsidR="002F4C06">
        <w:t>sjuksköterske</w:t>
      </w:r>
      <w:r w:rsidR="00346C01">
        <w:t xml:space="preserve">symposiet </w:t>
      </w:r>
      <w:r w:rsidR="002F4C06">
        <w:t xml:space="preserve">konfirmerades tidigare information om att sjuksköteskor behöver fördjupade kunskaper om EKG hantering också utifrån </w:t>
      </w:r>
      <w:r w:rsidR="004B391F">
        <w:t xml:space="preserve">sund </w:t>
      </w:r>
      <w:r w:rsidR="002F4C06">
        <w:t>hygien</w:t>
      </w:r>
      <w:r w:rsidR="004B391F">
        <w:t xml:space="preserve"> och adekvat </w:t>
      </w:r>
      <w:r w:rsidR="002F4C06">
        <w:t>patient</w:t>
      </w:r>
      <w:r w:rsidR="004B391F">
        <w:t>utbildning</w:t>
      </w:r>
      <w:r w:rsidR="002F4C06">
        <w:t xml:space="preserve"> (T</w:t>
      </w:r>
      <w:r w:rsidR="00F7452C">
        <w:t xml:space="preserve">rond </w:t>
      </w:r>
      <w:r w:rsidR="002F4C06">
        <w:t>Pe</w:t>
      </w:r>
      <w:r w:rsidR="004B391F">
        <w:t>t</w:t>
      </w:r>
      <w:r w:rsidR="002F4C06">
        <w:t>tersen,</w:t>
      </w:r>
      <w:r w:rsidR="00F7452C">
        <w:t xml:space="preserve"> MNSc</w:t>
      </w:r>
      <w:r w:rsidR="002F4C06">
        <w:t>)</w:t>
      </w:r>
      <w:r w:rsidR="004B391F">
        <w:t>. Dessutom fastställdes att s</w:t>
      </w:r>
      <w:r w:rsidR="002F4C06">
        <w:t xml:space="preserve">juksköteskor </w:t>
      </w:r>
      <w:r w:rsidR="004B391F">
        <w:t xml:space="preserve">(inom ESC) </w:t>
      </w:r>
      <w:r w:rsidR="002F4C06">
        <w:t xml:space="preserve">fortfarande </w:t>
      </w:r>
      <w:r w:rsidR="004B391F">
        <w:t xml:space="preserve">har en </w:t>
      </w:r>
      <w:r w:rsidR="00F7452C">
        <w:t xml:space="preserve">del </w:t>
      </w:r>
      <w:r w:rsidR="002F4C06">
        <w:t xml:space="preserve">att lära när det gäller </w:t>
      </w:r>
      <w:r w:rsidR="00A72A0E">
        <w:t>antikoagualtions</w:t>
      </w:r>
      <w:r w:rsidR="004B391F">
        <w:t xml:space="preserve">behandling </w:t>
      </w:r>
      <w:r w:rsidR="002F4C06">
        <w:t>till patienter med olika hjärtdiagnoser (K</w:t>
      </w:r>
      <w:r w:rsidR="00F7452C">
        <w:t>ersti</w:t>
      </w:r>
      <w:r w:rsidR="002F4C06">
        <w:t xml:space="preserve"> Oterhals, N)</w:t>
      </w:r>
      <w:r w:rsidR="004B391F">
        <w:t xml:space="preserve">, vilket </w:t>
      </w:r>
      <w:r w:rsidR="00F7452C">
        <w:t>är ett område som sjuksköterskor</w:t>
      </w:r>
      <w:r w:rsidR="004B391F">
        <w:t xml:space="preserve"> tar ett allt mer aktivt ansvar för inte bara i Sverige</w:t>
      </w:r>
      <w:r w:rsidR="002F4C06">
        <w:t>. Dessa båda för</w:t>
      </w:r>
      <w:r w:rsidR="00E60BEA">
        <w:t>e</w:t>
      </w:r>
      <w:r w:rsidR="002F4C06">
        <w:t>drag kan vi förhoppningsvis ta</w:t>
      </w:r>
      <w:r w:rsidR="004B391F">
        <w:t xml:space="preserve"> fullständig </w:t>
      </w:r>
      <w:r w:rsidR="002F4C06">
        <w:t>del av i kommande nummer av Eur</w:t>
      </w:r>
      <w:r w:rsidR="004B391F">
        <w:t>opean</w:t>
      </w:r>
      <w:r w:rsidR="002F4C06">
        <w:t xml:space="preserve"> J</w:t>
      </w:r>
      <w:r w:rsidR="004B391F">
        <w:t>ournal of</w:t>
      </w:r>
      <w:r w:rsidR="002F4C06">
        <w:t xml:space="preserve"> Cardiovasc</w:t>
      </w:r>
      <w:r w:rsidR="004B391F">
        <w:t>ular  Nursing.</w:t>
      </w:r>
    </w:p>
    <w:p w:rsidR="00AC1496" w:rsidRPr="00BC6CC3" w:rsidRDefault="0058363C" w:rsidP="00BC3119">
      <w:pPr>
        <w:spacing w:line="480" w:lineRule="auto"/>
      </w:pPr>
      <w:r>
        <w:t xml:space="preserve">Tone Norekvål och Marianne Holm </w:t>
      </w:r>
      <w:r w:rsidR="0056058F">
        <w:t>lyckades väl i sitt</w:t>
      </w:r>
      <w:r w:rsidR="00F7452C">
        <w:t xml:space="preserve"> arbete att </w:t>
      </w:r>
      <w:r w:rsidR="0056058F">
        <w:t xml:space="preserve">bjuda in såväl Nordiska som Europeiska föreläsare att presentera </w:t>
      </w:r>
      <w:r>
        <w:t>aktuella och kunskapsladdade föredrag</w:t>
      </w:r>
      <w:r w:rsidR="00F7452C">
        <w:t xml:space="preserve"> till </w:t>
      </w:r>
      <w:r w:rsidR="0056058F">
        <w:t xml:space="preserve">de </w:t>
      </w:r>
      <w:r w:rsidR="00F7452C">
        <w:t>fyra symposier</w:t>
      </w:r>
      <w:r w:rsidR="0056058F">
        <w:t>na.</w:t>
      </w:r>
      <w:r>
        <w:t xml:space="preserve"> </w:t>
      </w:r>
      <w:r w:rsidR="0056058F">
        <w:t>Att sedan Hol</w:t>
      </w:r>
      <w:r>
        <w:t xml:space="preserve">menkollen bjöd på sig själv gjorde inramningen synnerligen tillfredsställande och det är alltid lika roligt och nyttigt att få utbyta både kortare och längre stunder med såväl gamla som nya kollegor med samma brinnande intresse.  </w:t>
      </w:r>
    </w:p>
    <w:p w:rsidR="00692CBC" w:rsidRPr="00BC6CC3" w:rsidRDefault="00692CBC" w:rsidP="00BC3119">
      <w:pPr>
        <w:spacing w:line="480" w:lineRule="auto"/>
      </w:pPr>
    </w:p>
    <w:p w:rsidR="00692CBC" w:rsidRDefault="009F0838" w:rsidP="00692CBC">
      <w:pPr>
        <w:spacing w:after="0"/>
      </w:pPr>
      <w:r>
        <w:lastRenderedPageBreak/>
        <w:t xml:space="preserve">Jan Mårtensson och </w:t>
      </w:r>
      <w:r w:rsidR="00692CBC">
        <w:t>Bengt Fridlund</w:t>
      </w:r>
    </w:p>
    <w:p w:rsidR="006700D0" w:rsidRDefault="006700D0" w:rsidP="00692CBC">
      <w:pPr>
        <w:spacing w:after="0"/>
      </w:pPr>
      <w:r>
        <w:t>VICs VR, NFESC</w:t>
      </w:r>
    </w:p>
    <w:p w:rsidR="00692CBC" w:rsidRDefault="009F0838" w:rsidP="00692CBC">
      <w:pPr>
        <w:spacing w:after="0"/>
      </w:pPr>
      <w:r>
        <w:t xml:space="preserve">Professorer vid </w:t>
      </w:r>
      <w:r w:rsidR="00692CBC">
        <w:t>Avdelningen för Omvårdnad</w:t>
      </w:r>
    </w:p>
    <w:p w:rsidR="00692CBC" w:rsidRDefault="00692CBC" w:rsidP="00692CBC">
      <w:pPr>
        <w:spacing w:after="0"/>
      </w:pPr>
      <w:r>
        <w:t xml:space="preserve">Hälsohögskolan, </w:t>
      </w:r>
      <w:r w:rsidR="009F0838">
        <w:t xml:space="preserve">Högskolan i </w:t>
      </w:r>
      <w:r>
        <w:t>Jönköping</w:t>
      </w:r>
    </w:p>
    <w:p w:rsidR="003874C7" w:rsidRDefault="003874C7" w:rsidP="004061E7"/>
    <w:p w:rsidR="00AC1496" w:rsidRDefault="00AC1496" w:rsidP="004061E7">
      <w:r>
        <w:rPr>
          <w:noProof/>
          <w:color w:val="0000FF"/>
          <w:lang w:eastAsia="sv-SE"/>
        </w:rPr>
        <w:drawing>
          <wp:inline distT="0" distB="0" distL="0" distR="0" wp14:anchorId="0E134DF5" wp14:editId="545D37B7">
            <wp:extent cx="4411819" cy="2800350"/>
            <wp:effectExtent l="0" t="0" r="8255" b="0"/>
            <wp:docPr id="2" name="irc_mi" descr="http://www.skandinavien366.de/images/Holmenkollen%20Park%20Hotel%20Rica_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kandinavien366.de/images/Holmenkollen%20Park%20Hotel%20Rica_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551" cy="2799545"/>
                    </a:xfrm>
                    <a:prstGeom prst="rect">
                      <a:avLst/>
                    </a:prstGeom>
                    <a:noFill/>
                    <a:ln>
                      <a:noFill/>
                    </a:ln>
                  </pic:spPr>
                </pic:pic>
              </a:graphicData>
            </a:graphic>
          </wp:inline>
        </w:drawing>
      </w:r>
    </w:p>
    <w:p w:rsidR="00AC1496" w:rsidRDefault="002F54FC" w:rsidP="004061E7">
      <w:r w:rsidRPr="002F54FC">
        <w:t>Holmenkollen Park Hotell Rica</w:t>
      </w:r>
      <w:r>
        <w:t>, Oslo</w:t>
      </w:r>
    </w:p>
    <w:p w:rsidR="00AC1496" w:rsidRPr="004061E7" w:rsidRDefault="00AC1496" w:rsidP="004061E7"/>
    <w:sectPr w:rsidR="00AC1496" w:rsidRPr="004061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79" w:rsidRDefault="00983F79" w:rsidP="00517AE7">
      <w:pPr>
        <w:spacing w:after="0" w:line="240" w:lineRule="auto"/>
      </w:pPr>
      <w:r>
        <w:separator/>
      </w:r>
    </w:p>
  </w:endnote>
  <w:endnote w:type="continuationSeparator" w:id="0">
    <w:p w:rsidR="00983F79" w:rsidRDefault="00983F79" w:rsidP="0051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23911"/>
      <w:docPartObj>
        <w:docPartGallery w:val="Page Numbers (Bottom of Page)"/>
        <w:docPartUnique/>
      </w:docPartObj>
    </w:sdtPr>
    <w:sdtEndPr>
      <w:rPr>
        <w:noProof/>
      </w:rPr>
    </w:sdtEndPr>
    <w:sdtContent>
      <w:p w:rsidR="00517AE7" w:rsidRDefault="00517AE7">
        <w:pPr>
          <w:pStyle w:val="Footer"/>
          <w:jc w:val="center"/>
        </w:pPr>
        <w:r>
          <w:fldChar w:fldCharType="begin"/>
        </w:r>
        <w:r>
          <w:instrText xml:space="preserve"> PAGE   \* MERGEFORMAT </w:instrText>
        </w:r>
        <w:r>
          <w:fldChar w:fldCharType="separate"/>
        </w:r>
        <w:r w:rsidR="005C254B">
          <w:rPr>
            <w:noProof/>
          </w:rPr>
          <w:t>4</w:t>
        </w:r>
        <w:r>
          <w:rPr>
            <w:noProof/>
          </w:rPr>
          <w:fldChar w:fldCharType="end"/>
        </w:r>
      </w:p>
    </w:sdtContent>
  </w:sdt>
  <w:p w:rsidR="00517AE7" w:rsidRDefault="00517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79" w:rsidRDefault="00983F79" w:rsidP="00517AE7">
      <w:pPr>
        <w:spacing w:after="0" w:line="240" w:lineRule="auto"/>
      </w:pPr>
      <w:r>
        <w:separator/>
      </w:r>
    </w:p>
  </w:footnote>
  <w:footnote w:type="continuationSeparator" w:id="0">
    <w:p w:rsidR="00983F79" w:rsidRDefault="00983F79" w:rsidP="00517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6E"/>
    <w:rsid w:val="0003598C"/>
    <w:rsid w:val="0007589F"/>
    <w:rsid w:val="00076E42"/>
    <w:rsid w:val="000D112D"/>
    <w:rsid w:val="00120EB4"/>
    <w:rsid w:val="0019193A"/>
    <w:rsid w:val="001A5877"/>
    <w:rsid w:val="002A4B79"/>
    <w:rsid w:val="002A63ED"/>
    <w:rsid w:val="002C24F3"/>
    <w:rsid w:val="002F4C06"/>
    <w:rsid w:val="002F54FC"/>
    <w:rsid w:val="00346C01"/>
    <w:rsid w:val="00353DCB"/>
    <w:rsid w:val="003874C7"/>
    <w:rsid w:val="00387911"/>
    <w:rsid w:val="004061E7"/>
    <w:rsid w:val="00464A0E"/>
    <w:rsid w:val="004B3552"/>
    <w:rsid w:val="004B391F"/>
    <w:rsid w:val="004B3B9F"/>
    <w:rsid w:val="004E2B1B"/>
    <w:rsid w:val="00502B40"/>
    <w:rsid w:val="00517AE7"/>
    <w:rsid w:val="00543F8A"/>
    <w:rsid w:val="0056058F"/>
    <w:rsid w:val="0058363C"/>
    <w:rsid w:val="005C254B"/>
    <w:rsid w:val="00614F71"/>
    <w:rsid w:val="006700D0"/>
    <w:rsid w:val="006823A1"/>
    <w:rsid w:val="00685785"/>
    <w:rsid w:val="00692CBC"/>
    <w:rsid w:val="006C726E"/>
    <w:rsid w:val="006D74A4"/>
    <w:rsid w:val="006E1447"/>
    <w:rsid w:val="006F21ED"/>
    <w:rsid w:val="00701E91"/>
    <w:rsid w:val="00781D07"/>
    <w:rsid w:val="008D1C7C"/>
    <w:rsid w:val="008E2BB4"/>
    <w:rsid w:val="008F6F48"/>
    <w:rsid w:val="00983F79"/>
    <w:rsid w:val="00990640"/>
    <w:rsid w:val="009C46B7"/>
    <w:rsid w:val="009F0838"/>
    <w:rsid w:val="009F0860"/>
    <w:rsid w:val="00A72A0E"/>
    <w:rsid w:val="00AA0A4E"/>
    <w:rsid w:val="00AC1496"/>
    <w:rsid w:val="00B11FE0"/>
    <w:rsid w:val="00BA035C"/>
    <w:rsid w:val="00BC3119"/>
    <w:rsid w:val="00BC6CC3"/>
    <w:rsid w:val="00C32494"/>
    <w:rsid w:val="00C4252B"/>
    <w:rsid w:val="00C618E4"/>
    <w:rsid w:val="00C829CC"/>
    <w:rsid w:val="00D0212D"/>
    <w:rsid w:val="00D24F35"/>
    <w:rsid w:val="00DF5F45"/>
    <w:rsid w:val="00E60BEA"/>
    <w:rsid w:val="00ED5671"/>
    <w:rsid w:val="00F7452C"/>
    <w:rsid w:val="00FE3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4061E7"/>
  </w:style>
  <w:style w:type="paragraph" w:styleId="BalloonText">
    <w:name w:val="Balloon Text"/>
    <w:basedOn w:val="Normal"/>
    <w:link w:val="BalloonTextChar"/>
    <w:uiPriority w:val="99"/>
    <w:semiHidden/>
    <w:unhideWhenUsed/>
    <w:rsid w:val="00AC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496"/>
    <w:rPr>
      <w:rFonts w:ascii="Tahoma" w:hAnsi="Tahoma" w:cs="Tahoma"/>
      <w:sz w:val="16"/>
      <w:szCs w:val="16"/>
    </w:rPr>
  </w:style>
  <w:style w:type="character" w:customStyle="1" w:styleId="hps">
    <w:name w:val="hps"/>
    <w:basedOn w:val="DefaultParagraphFont"/>
    <w:rsid w:val="002A63ED"/>
  </w:style>
  <w:style w:type="character" w:customStyle="1" w:styleId="slug-vol">
    <w:name w:val="slug-vol"/>
    <w:basedOn w:val="DefaultParagraphFont"/>
    <w:rsid w:val="00BC6CC3"/>
  </w:style>
  <w:style w:type="character" w:customStyle="1" w:styleId="slug-issue">
    <w:name w:val="slug-issue"/>
    <w:basedOn w:val="DefaultParagraphFont"/>
    <w:rsid w:val="00BC6CC3"/>
  </w:style>
  <w:style w:type="paragraph" w:styleId="Header">
    <w:name w:val="header"/>
    <w:basedOn w:val="Normal"/>
    <w:link w:val="HeaderChar"/>
    <w:uiPriority w:val="99"/>
    <w:unhideWhenUsed/>
    <w:rsid w:val="00517A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7AE7"/>
  </w:style>
  <w:style w:type="paragraph" w:styleId="Footer">
    <w:name w:val="footer"/>
    <w:basedOn w:val="Normal"/>
    <w:link w:val="FooterChar"/>
    <w:uiPriority w:val="99"/>
    <w:unhideWhenUsed/>
    <w:rsid w:val="00517A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7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4061E7"/>
  </w:style>
  <w:style w:type="paragraph" w:styleId="BalloonText">
    <w:name w:val="Balloon Text"/>
    <w:basedOn w:val="Normal"/>
    <w:link w:val="BalloonTextChar"/>
    <w:uiPriority w:val="99"/>
    <w:semiHidden/>
    <w:unhideWhenUsed/>
    <w:rsid w:val="00AC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496"/>
    <w:rPr>
      <w:rFonts w:ascii="Tahoma" w:hAnsi="Tahoma" w:cs="Tahoma"/>
      <w:sz w:val="16"/>
      <w:szCs w:val="16"/>
    </w:rPr>
  </w:style>
  <w:style w:type="character" w:customStyle="1" w:styleId="hps">
    <w:name w:val="hps"/>
    <w:basedOn w:val="DefaultParagraphFont"/>
    <w:rsid w:val="002A63ED"/>
  </w:style>
  <w:style w:type="character" w:customStyle="1" w:styleId="slug-vol">
    <w:name w:val="slug-vol"/>
    <w:basedOn w:val="DefaultParagraphFont"/>
    <w:rsid w:val="00BC6CC3"/>
  </w:style>
  <w:style w:type="character" w:customStyle="1" w:styleId="slug-issue">
    <w:name w:val="slug-issue"/>
    <w:basedOn w:val="DefaultParagraphFont"/>
    <w:rsid w:val="00BC6CC3"/>
  </w:style>
  <w:style w:type="paragraph" w:styleId="Header">
    <w:name w:val="header"/>
    <w:basedOn w:val="Normal"/>
    <w:link w:val="HeaderChar"/>
    <w:uiPriority w:val="99"/>
    <w:unhideWhenUsed/>
    <w:rsid w:val="00517A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7AE7"/>
  </w:style>
  <w:style w:type="paragraph" w:styleId="Footer">
    <w:name w:val="footer"/>
    <w:basedOn w:val="Normal"/>
    <w:link w:val="FooterChar"/>
    <w:uiPriority w:val="99"/>
    <w:unhideWhenUsed/>
    <w:rsid w:val="00517A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frm=1&amp;source=images&amp;cd=&amp;cad=rja&amp;docid=0TsZKcDoL2cmnM&amp;tbnid=LHRFHxdSEzhsAM:&amp;ved=0CAUQjRw&amp;url=http://www.skandinavien366.de/&amp;ei=gB8vUoWnNof80QWHmIGYCw&amp;bvm=bv.51773540,d.bGE&amp;psig=AFQjCNGPuXpT6LmEZcuA4OyPs-J6gw-HOA&amp;ust=1378906287049960" TargetMode="External"/><Relationship Id="rId3" Type="http://schemas.openxmlformats.org/officeDocument/2006/relationships/settings" Target="settings.xml"/><Relationship Id="rId7" Type="http://schemas.openxmlformats.org/officeDocument/2006/relationships/hyperlink" Target="http://www.ncbi.nlm.nih.gov/pubmed/2265985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Jönköping University</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Mårtensson</dc:creator>
  <cp:lastModifiedBy>Jonas Bäck</cp:lastModifiedBy>
  <cp:revision>3</cp:revision>
  <dcterms:created xsi:type="dcterms:W3CDTF">2013-09-11T18:19:00Z</dcterms:created>
  <dcterms:modified xsi:type="dcterms:W3CDTF">2013-09-11T18:23:00Z</dcterms:modified>
</cp:coreProperties>
</file>